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29" w:rsidRDefault="00594829" w:rsidP="007C3587">
      <w:pPr>
        <w:shd w:val="clear" w:color="auto" w:fill="FFFFFF"/>
        <w:spacing w:before="120" w:after="120" w:line="240" w:lineRule="auto"/>
        <w:jc w:val="center"/>
        <w:rPr>
          <w:rFonts w:ascii="Georgia" w:eastAsia="Times New Roman" w:hAnsi="Georgia" w:cs="Arial"/>
          <w:b/>
          <w:bCs/>
          <w:color w:val="0000FF"/>
          <w:sz w:val="24"/>
          <w:szCs w:val="24"/>
          <w:shd w:val="clear" w:color="auto" w:fill="FFFFFF"/>
          <w:lang w:eastAsia="lt-LT"/>
        </w:rPr>
      </w:pPr>
    </w:p>
    <w:p w:rsidR="00594829" w:rsidRDefault="00594829" w:rsidP="007C3587">
      <w:pPr>
        <w:shd w:val="clear" w:color="auto" w:fill="FFFFFF"/>
        <w:spacing w:before="120" w:after="120" w:line="240" w:lineRule="auto"/>
        <w:jc w:val="center"/>
        <w:rPr>
          <w:rFonts w:ascii="Georgia" w:eastAsia="Times New Roman" w:hAnsi="Georgia" w:cs="Arial"/>
          <w:b/>
          <w:bCs/>
          <w:color w:val="0000FF"/>
          <w:sz w:val="24"/>
          <w:szCs w:val="24"/>
          <w:shd w:val="clear" w:color="auto" w:fill="FFFFFF"/>
          <w:lang w:eastAsia="lt-LT"/>
        </w:rPr>
      </w:pPr>
      <w:r w:rsidRPr="00594829">
        <w:rPr>
          <w:rFonts w:ascii="Georgia" w:eastAsia="Times New Roman" w:hAnsi="Georgia" w:cs="Arial"/>
          <w:b/>
          <w:bCs/>
          <w:color w:val="0000FF"/>
          <w:sz w:val="24"/>
          <w:szCs w:val="24"/>
          <w:shd w:val="clear" w:color="auto" w:fill="FFFFFF"/>
          <w:lang w:eastAsia="lt-LT"/>
        </w:rPr>
        <w:t>PANEVĖŽIO SKAISTAKALNIO PAGRINDINĖ MOKYKLA</w:t>
      </w:r>
    </w:p>
    <w:p w:rsidR="00594829" w:rsidRDefault="00594829" w:rsidP="007C3587">
      <w:pPr>
        <w:shd w:val="clear" w:color="auto" w:fill="FFFFFF"/>
        <w:spacing w:before="120" w:after="120" w:line="240" w:lineRule="auto"/>
        <w:jc w:val="center"/>
        <w:rPr>
          <w:rFonts w:ascii="Georgia" w:eastAsia="Times New Roman" w:hAnsi="Georgia" w:cs="Arial"/>
          <w:b/>
          <w:bCs/>
          <w:color w:val="0000FF"/>
          <w:sz w:val="24"/>
          <w:szCs w:val="24"/>
          <w:shd w:val="clear" w:color="auto" w:fill="FFFFFF"/>
          <w:lang w:eastAsia="lt-LT"/>
        </w:rPr>
      </w:pPr>
    </w:p>
    <w:p w:rsidR="007C3587" w:rsidRDefault="007C3587" w:rsidP="007C3587">
      <w:pPr>
        <w:shd w:val="clear" w:color="auto" w:fill="FFFFFF"/>
        <w:spacing w:before="120" w:after="120" w:line="240" w:lineRule="auto"/>
        <w:jc w:val="center"/>
        <w:rPr>
          <w:rFonts w:ascii="Georgia" w:eastAsia="Times New Roman" w:hAnsi="Georgia" w:cs="Arial"/>
          <w:b/>
          <w:bCs/>
          <w:color w:val="0000FF"/>
          <w:sz w:val="24"/>
          <w:szCs w:val="24"/>
          <w:shd w:val="clear" w:color="auto" w:fill="FFFFFF"/>
          <w:lang w:eastAsia="lt-LT"/>
        </w:rPr>
      </w:pPr>
      <w:r w:rsidRPr="007C3587">
        <w:rPr>
          <w:rFonts w:ascii="Georgia" w:eastAsia="Times New Roman" w:hAnsi="Georgia" w:cs="Arial"/>
          <w:b/>
          <w:bCs/>
          <w:color w:val="0000FF"/>
          <w:sz w:val="24"/>
          <w:szCs w:val="24"/>
          <w:shd w:val="clear" w:color="auto" w:fill="FFFFFF"/>
          <w:lang w:eastAsia="lt-LT"/>
        </w:rPr>
        <w:t>Ugdymo karjerai diena „Šok į tėvų klumpes“</w:t>
      </w:r>
    </w:p>
    <w:p w:rsidR="007C3587" w:rsidRPr="007C3587" w:rsidRDefault="007C3587" w:rsidP="007C3587">
      <w:pPr>
        <w:shd w:val="clear" w:color="auto" w:fill="FFFFFF"/>
        <w:spacing w:before="120" w:after="120" w:line="240" w:lineRule="auto"/>
        <w:jc w:val="center"/>
        <w:rPr>
          <w:rFonts w:ascii="Georgia" w:eastAsia="Times New Roman" w:hAnsi="Georgia" w:cs="Tahoma"/>
          <w:color w:val="666666"/>
          <w:sz w:val="24"/>
          <w:szCs w:val="24"/>
          <w:lang w:eastAsia="lt-LT"/>
        </w:rPr>
      </w:pPr>
    </w:p>
    <w:p w:rsidR="007C3587" w:rsidRPr="007C3587" w:rsidRDefault="007C3587" w:rsidP="007C3587">
      <w:pPr>
        <w:shd w:val="clear" w:color="auto" w:fill="FFFFFF"/>
        <w:spacing w:before="75" w:after="0" w:line="240" w:lineRule="auto"/>
        <w:jc w:val="both"/>
        <w:rPr>
          <w:rFonts w:ascii="Georgia" w:eastAsia="Times New Roman" w:hAnsi="Georgia" w:cs="Arial"/>
          <w:color w:val="666666"/>
          <w:sz w:val="24"/>
          <w:szCs w:val="24"/>
          <w:shd w:val="clear" w:color="auto" w:fill="FFFFFF"/>
          <w:lang w:eastAsia="lt-LT"/>
        </w:rPr>
      </w:pPr>
      <w:r w:rsidRPr="007C3587">
        <w:rPr>
          <w:rFonts w:ascii="Georgia" w:eastAsia="Times New Roman" w:hAnsi="Georgia" w:cs="Arial"/>
          <w:color w:val="FFFFFF"/>
          <w:sz w:val="24"/>
          <w:szCs w:val="24"/>
          <w:shd w:val="clear" w:color="auto" w:fill="FFFFFF"/>
          <w:lang w:eastAsia="lt-LT"/>
        </w:rPr>
        <w:t>mmm</w:t>
      </w:r>
      <w:hyperlink r:id="rId5" w:history="1">
        <w:r w:rsidRPr="007C3587">
          <w:rPr>
            <w:rFonts w:ascii="Georgia" w:eastAsia="Times New Roman" w:hAnsi="Georgia" w:cs="Arial"/>
            <w:color w:val="666666"/>
            <w:sz w:val="24"/>
            <w:szCs w:val="24"/>
            <w:shd w:val="clear" w:color="auto" w:fill="FFFFFF"/>
            <w:lang w:eastAsia="lt-LT"/>
          </w:rPr>
          <w:t>Gegužės 31 </w:t>
        </w:r>
      </w:hyperlink>
      <w:r w:rsidRPr="007C3587">
        <w:rPr>
          <w:rFonts w:ascii="Georgia" w:eastAsia="Times New Roman" w:hAnsi="Georgia" w:cs="Arial"/>
          <w:color w:val="666666"/>
          <w:sz w:val="24"/>
          <w:szCs w:val="24"/>
          <w:shd w:val="clear" w:color="auto" w:fill="FFFFFF"/>
          <w:lang w:eastAsia="lt-LT"/>
        </w:rPr>
        <w:t>d. mokykloje buvo organizuota nepamokinė veikla, skirta ugdymui karjerai, ją organizavo 6–8 klasių auklėtojai su UK koordinatore S. Arlauskiene.</w:t>
      </w:r>
    </w:p>
    <w:p w:rsidR="007C3587" w:rsidRPr="007C3587" w:rsidRDefault="007C3587" w:rsidP="007C3587">
      <w:pPr>
        <w:shd w:val="clear" w:color="auto" w:fill="FFFFFF"/>
        <w:spacing w:before="75" w:after="0" w:line="240" w:lineRule="auto"/>
        <w:jc w:val="both"/>
        <w:rPr>
          <w:rFonts w:ascii="Georgia" w:eastAsia="Times New Roman" w:hAnsi="Georgia" w:cs="Arial"/>
          <w:color w:val="666666"/>
          <w:sz w:val="24"/>
          <w:szCs w:val="24"/>
          <w:lang w:eastAsia="lt-LT"/>
        </w:rPr>
      </w:pPr>
      <w:r w:rsidRPr="007C3587">
        <w:rPr>
          <w:rFonts w:ascii="Georgia" w:eastAsia="Times New Roman" w:hAnsi="Georgia" w:cs="Arial"/>
          <w:color w:val="FFFFFF"/>
          <w:sz w:val="24"/>
          <w:szCs w:val="24"/>
          <w:shd w:val="clear" w:color="auto" w:fill="FFFFFF"/>
          <w:lang w:eastAsia="lt-LT"/>
        </w:rPr>
        <w:t>mmm</w:t>
      </w:r>
      <w:r w:rsidRPr="007C3587">
        <w:rPr>
          <w:rFonts w:ascii="Georgia" w:eastAsia="Times New Roman" w:hAnsi="Georgia" w:cs="Arial"/>
          <w:color w:val="666666"/>
          <w:sz w:val="24"/>
          <w:szCs w:val="24"/>
          <w:shd w:val="clear" w:color="auto" w:fill="FFFFFF"/>
          <w:lang w:eastAsia="lt-LT"/>
        </w:rPr>
        <w:t>6 ir 7 klasių mokiniai lankėsi </w:t>
      </w:r>
      <w:r w:rsidRPr="007C3587">
        <w:rPr>
          <w:rFonts w:ascii="Georgia" w:eastAsia="Times New Roman" w:hAnsi="Georgia" w:cs="Arial"/>
          <w:color w:val="666666"/>
          <w:sz w:val="24"/>
          <w:szCs w:val="24"/>
          <w:lang w:eastAsia="lt-LT"/>
        </w:rPr>
        <w:t>Panevėžio aeroklube. Klubo direktorius Laurynas Griauzdė papasakojo apie savo profesiją, turimus sklandytuvus, lėktuvėlius, paaiškino, nuo kada mokiniai gali pradėti mokytis sklandyti ar skraidyti, kokie sunkumai yra piloto darbe. Vaikams buvo įdomu išgirsti, pamatyti, patiems pasėdėti lėktuve.</w:t>
      </w:r>
    </w:p>
    <w:p w:rsidR="007C3587" w:rsidRPr="007C3587" w:rsidRDefault="007C3587" w:rsidP="007C3587">
      <w:pPr>
        <w:shd w:val="clear" w:color="auto" w:fill="FFFFFF"/>
        <w:spacing w:before="75" w:after="0" w:line="240" w:lineRule="auto"/>
        <w:jc w:val="both"/>
        <w:rPr>
          <w:rFonts w:ascii="Georgia" w:eastAsia="Times New Roman" w:hAnsi="Georgia" w:cs="Tahoma"/>
          <w:color w:val="666666"/>
          <w:sz w:val="24"/>
          <w:szCs w:val="24"/>
          <w:lang w:eastAsia="lt-LT"/>
        </w:rPr>
      </w:pPr>
      <w:r w:rsidRPr="007C3587">
        <w:rPr>
          <w:rFonts w:ascii="Georgia" w:eastAsia="Times New Roman" w:hAnsi="Georgia" w:cs="Arial"/>
          <w:color w:val="FFFFFF"/>
          <w:sz w:val="24"/>
          <w:szCs w:val="24"/>
          <w:shd w:val="clear" w:color="auto" w:fill="FFFFFF"/>
          <w:lang w:eastAsia="lt-LT"/>
        </w:rPr>
        <w:t>mmm</w:t>
      </w:r>
      <w:r w:rsidRPr="007C3587">
        <w:rPr>
          <w:rFonts w:ascii="Georgia" w:eastAsia="Times New Roman" w:hAnsi="Georgia" w:cs="Arial"/>
          <w:color w:val="666666"/>
          <w:sz w:val="24"/>
          <w:szCs w:val="24"/>
          <w:lang w:eastAsia="lt-LT"/>
        </w:rPr>
        <w:t>8a ir 8b klasės vyko į Panevėžio apygardos teismą. Ten susipažino su teisme dirbančiais specialistais, jų vykdoma veikla, apžiūrėjo teismo posėdžių salę.</w:t>
      </w:r>
    </w:p>
    <w:p w:rsidR="00AC33D0" w:rsidRDefault="00AC33D0">
      <w:bookmarkStart w:id="0" w:name="_GoBack"/>
      <w:bookmarkEnd w:id="0"/>
    </w:p>
    <w:sectPr w:rsidR="00AC33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88"/>
    <w:rsid w:val="00544407"/>
    <w:rsid w:val="00594829"/>
    <w:rsid w:val="00707788"/>
    <w:rsid w:val="007C3587"/>
    <w:rsid w:val="00897B4C"/>
    <w:rsid w:val="00AC3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3587"/>
    <w:rPr>
      <w:b/>
      <w:bCs/>
    </w:rPr>
  </w:style>
  <w:style w:type="character" w:styleId="Hyperlink">
    <w:name w:val="Hyperlink"/>
    <w:basedOn w:val="DefaultParagraphFont"/>
    <w:uiPriority w:val="99"/>
    <w:semiHidden/>
    <w:unhideWhenUsed/>
    <w:rsid w:val="007C3587"/>
    <w:rPr>
      <w:color w:val="0000FF"/>
      <w:u w:val="single"/>
    </w:rPr>
  </w:style>
  <w:style w:type="character" w:customStyle="1" w:styleId="apple-converted-space">
    <w:name w:val="apple-converted-space"/>
    <w:basedOn w:val="DefaultParagraphFont"/>
    <w:rsid w:val="007C3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3587"/>
    <w:rPr>
      <w:b/>
      <w:bCs/>
    </w:rPr>
  </w:style>
  <w:style w:type="character" w:styleId="Hyperlink">
    <w:name w:val="Hyperlink"/>
    <w:basedOn w:val="DefaultParagraphFont"/>
    <w:uiPriority w:val="99"/>
    <w:semiHidden/>
    <w:unhideWhenUsed/>
    <w:rsid w:val="007C3587"/>
    <w:rPr>
      <w:color w:val="0000FF"/>
      <w:u w:val="single"/>
    </w:rPr>
  </w:style>
  <w:style w:type="character" w:customStyle="1" w:styleId="apple-converted-space">
    <w:name w:val="apple-converted-space"/>
    <w:basedOn w:val="DefaultParagraphFont"/>
    <w:rsid w:val="007C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kaistakalnis.lt/index.php?option=com_phocagallery&amp;view=category&amp;id=1509:ugdymo-karjerai-diena-ok-tv-klumpes&amp;Itemid=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321</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Andrijauskaitė</dc:creator>
  <cp:keywords/>
  <dc:description/>
  <cp:lastModifiedBy>Indra Andrijauskaitė</cp:lastModifiedBy>
  <cp:revision>3</cp:revision>
  <dcterms:created xsi:type="dcterms:W3CDTF">2017-06-07T08:33:00Z</dcterms:created>
  <dcterms:modified xsi:type="dcterms:W3CDTF">2017-06-19T12:22:00Z</dcterms:modified>
</cp:coreProperties>
</file>